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Engineer with over 11 years of experience in developing dynamic web applications using Node, React, and TypeScript. Proven track record of full-cycle project management, from understanding user requirements to deploying own code in production. Proficient in back-end integrations while possessing front-end capabilities. Adept in cloud functions and NoSQL databases with a strong background in deployment processes. Excellent written and communication skills in English.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designed RESTful APIs for seamless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independently,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an Agile environment, effectively managing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profiling and continuous integration practices, focusing on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cloud functions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services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strategies for code reviews and knowledge sharing within the team to uplift overall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build process to streamline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front-end user experiences,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 with new technologies, ensuring codebases remain scalable and maintainable.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best web practices for usability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instant communication in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processes by automating deployment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security reviews, remediating vulnerabilities based on best practices and secure coding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deploy and integrate basic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enhancing data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significantly reducing debugging time during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and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extensively with clients to gather requirements, translating them into actionable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scalability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enhance data retrieval times and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reusability and adherence to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ceremonies and maintained product backlogs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team collaboration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legacy applications to incorporate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type safety and reducing runtime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coding challenges, achieving a top-10 finish in the company hackathon.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CSS3, Node.js, React,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NoSQL, Firebase, AWS Lambda, Azure Functions,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Express, Socket.io, Webpack, Babel,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Agile, Kanban,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E2E Testing, Postman, Selenium,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