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Engineer with over 11 years of experience in software development, specializing in JavaScript, React, Python, and MySQL. Expertise in designing robust applications using a comprehensive tech stack, including HTML/CSS, Go, and Java. Proven track record in leading end-to-end product lifecycle, implementing best practices in clean code, and managing testing frameworks to ensure software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backend functionalities with frontend components to create seamless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manage database schemas, ensuring data integrity and optimized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projects from legacy systems to modern architectures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achieving improved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robustness throughout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 and translate them into technical specifications, enhancing product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caching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peer code reviews and provided mentorship to junior developers to foster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 processes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code and architectural decisions to foster strong project transparency and knowledge transfer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Activated monitoring and logging tools to track application performance and troubleshoot issues in real-time.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consumed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handling and integration with frontend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database design and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efficiency and maintainability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 from requirements gathering, analysis to implementation, testing,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back-end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test coverage and application reliability through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modularity and allowing easier management of code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align technical development with marketing strategy, resulting in enhanced product features that attracted new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code for adherence to best practices and quality standards, instilling a culture of quality assurance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data processing and integration with existent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application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SQL scripts for data manipulation and reporting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aiding business intelligence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problems within the application stack and managing bug tracking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logic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enhancing functionality and responsiveness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deployment workflow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development cycle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Go, Rust, HTML, CSS,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Flask, Bootstrap, MySQL,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Webpack,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JUnit, PyTest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