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of experience in building scalable applications using Angular, .NET Core, Azure, C#, and SQL. Proven track record in leading development teams and driving architectural decisions to enhance performance and security in fintech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complete lifecycle of fintech products from design to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focusing on scalability and security within Azure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secure, scalable applications for financial institutions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enhance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cloud-native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Functions and App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ensuring code quality and adherence to architectural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integration of modern DevOps practices into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automated testing suites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technical discussions and collaborate on feature specifications with stakeholders.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multi-tier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architectural discussions to improve application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code quality and design best practices within financial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performance tuning and optimization of applications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enhance team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to ensure software reliability and quality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align development objectives with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features in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for business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debugging and improving existing systems, ensuring robust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cross-functional teams to refine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utilizing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completion of projects under tight deadlines, delivering quality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Bootstrap, jQuery,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PostgreSQL,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