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Full-Stack Developer with over 11 years of expertise in building scalable applications. Proficient in Node.js, React, GraphQL, AWS, and Docker. Committed to maintaining code quality and application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a multi-tenant SaaS platform, improving deployment speed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UI components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with RESTful APIs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frequency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establish best practices for secure coding and code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profiling and optimizing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system design reviews, advocating for performance and scalability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schemas and migrations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automate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by 50%.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incident response efforts, improving uptime and response times on critical services.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owning critical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that shaped the future of the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gather requirements and deliver user-centric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resulting in a 25% performance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reviews, ensuring high-quality standards and adherence to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to enhance application functionality.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designs.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backend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existing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team in migrating legacy applications to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collaborative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requirement gathering sessions with stakeholders to translate needs into technical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user authentication.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Apollo,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Bitbucket, Webpack,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