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Software Engineer with over 11 years of comprehensive experience in full software development life cycle, specializing in building scalable web applications, integrating APIs, and leveraging modern technologies such as React, Node.js, and AWS. Proven track record in utilizing Docker, Kubernetes for containerization, and possessing strong expertise in both relational and NoSQL databases including MongoDB and PostgreSQL. Highly adaptable and proficient in both Agile and Waterfall methodologies, committed to delivering robust solutions and collaborating cross-functionally in dynamic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modular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server-side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several third-party APIs, optimizing the overall functionality of applications and enabling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event-driven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efficient data retrieval and integrity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reviews, fostering teamwork and enhancing project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 principles, increasing mobile traffic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monolithic legacy code into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front-end best practices, improving coding standards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interactivity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to facilitate seamless data exchange between front-end and back-end layers, promoting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reducing response times by more than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code reviews to ensure quality and efficiency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set up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best practices for security and scalability of applications.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ensuring functionality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on-premise servers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50% reduction in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various JavaScript applications, ensuring cross-browser compatibility and high performance across all modern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and improved their functionality,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side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to enhance personal technical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containerization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operation environment setups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web applications utilizing various libraries, ensuring a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implementing Agile methodologies, increasing project adaptability and responsiveness to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