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full-stack applications. Proficient in JavaScript, React, Node.js, TypeScript, and SQL, focusing on scalable solutions and seamless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Azure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solutions ensuring high code quality and performance, impacted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mockups into production-ready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line with defined testing and QA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integrations with multiple third-party services including social media and eCommerce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the live applications for performance and reliability, troubleshooting issues swiftly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reviews and design discussions with a focus on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towards adopting best practices in code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CI/CD pipelines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company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Azure cloud services to deploy scalable applications and manage infrastructure.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collaborative setting.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component-based solutions driving significant improvements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codebase and system architecture using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teams to create intuitive user interfaces that align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performance and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utilizing CI/CD methodologies to prevent downtimes.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agile teams to meet project deadlines and ensure smooth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streamlining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introducing improvements in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 to resolve technical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infrastructures, delivering systems on time and within budget.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Hono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