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 Stack Java Software Engineer with over 11 years of experience in developing robust web applications and scalable software solutions. Proficient in designing, implementing, and maintaining complex architectures leveraging cutting-edge technologies. Strong expertise in Java, Spring, Hibernate, Microservices, REST APIs, and frontend libraries such as React and Angular. Adept at collaborating with cross-functional teams to deliver high-quality software that meets business objectives and enhances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responsiveness and efficiency in delivering business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Jackson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binding and serialization.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quality, leading initiatives to enhance code coverage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improving application usability and responsiveness, and optimizing performance through code splitting and lazy loading.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tools using robust API design principles, enhancing application functionality and data exchange capabilities between various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environments across teams, streamlining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improve best practices across teams, fostering a culture of high-quality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and query efficiency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indexing techniques and query analysis for significant speed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enhance scalability and maintainability of software solutions, implementing service discovery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Eureka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translate design wireframes into functional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ensuring pixel-perfect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transformed project requirements into strategic development plans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scalable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libraries, achieving smoother user experiences with optimized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and ensuring high product quality prior to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application deployment,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services to ensure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from requirements gathering through deployment,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optimized SQL queries for database interactions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CI/CD pipelines for automated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environments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code management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client-side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 and client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database schemas and optimizing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better performance in CRUD operations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for data exchange, implementing security and high availability practices, including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development environment, implementing Scrum methodologies to enhance team productivity and alignment on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unit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testing coverage, enhancing code reliability and reducing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performance tuning of Java applications, successfully improving response times by over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