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designing, developing, and deploying scalable web applications. Proficient in modern web technologies including React, Node.js, and MongoDB. Strong background in Agile methodologies and adept in building user-centric solutions that enhance user experience. Skilled in both the front-end and back-end development, with a passion for coding best practices and continuous integration. Proven ability to work collaboratively in fast-paced, team-oriented environments, ensuring timely delivery of high-quality outputs.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maintaining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robust APIs and microservices, ensuring seamless data flow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structures to a microservices architecture, enhancing the scalability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reliability and regression prevention.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increasing release frequency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a technical mentor for junior developers, conducting code reviews and ensuring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lazy loading and code splitting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on high-traffic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translate designs into functional front-end code,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functions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real-time data processing, reducing server costs and improving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managing feature branches and pull requests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daily stand-ups, and retrospectives to maintain project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interactive dashboard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significantly improving user interactivity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that supported robust reporting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DevOps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deployment, enhancing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into modular, maintainable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team productivity and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applications for various devices and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communicated project status and technical concepts to stakeholders and management, demonstrating strong analytical and problem-solving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and coding standards,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significant front-end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and experience while ensuring compatibility with various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support for various web applications and processing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initiatives to improve code quality and maintainability, leading to a 20% decrease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for core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bugs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Python, Java,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Enzyme,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Heroku, Azure, Netlify, Vercel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