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 Stack Engineer with over 11 years of experience in designing and implementing scalable web applications using a diverse range of technologies. Strong expertise in Java, Spring, React, and Node.js. Proven track record in leading development teams, implementing best practices, and optimizing software performance. Adept at problem-solving, coding standards, and delivering high-quality software solutions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exchange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modern frameworks, enhancing maintainability and scalability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response time through efficient code and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compliance with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processes and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web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CSS frameworks, ensuring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resolved issues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uninterrupted service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pipelines, significantly reducing deployment times and enhancing overall release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collaborate with cross-functional teams, participating in sprint reviews and retrospectives to improve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Coded and tested server-side logic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specific projects where rapid development was essential.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and maintainable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modular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SQL and NoSQL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complex data requirements and performance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APIs integration for third-party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greater efficiency and reduction in regression issues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through GitHub, ensuring code integrity and effective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provided mentorship to junior developers on best practices and coding standards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continuous integration and delivery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 and improving product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project management methodologies to ensure adaptive planning, incremental development,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an engaging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site accessibility and mobile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on backend logic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processing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performing routine optimizations to enhance database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sessions, contributing innovative ideas for application enhancements and feature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speed by optimizing server-side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memory management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Django, Flask,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Webpack,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Database, Redis, SQLite, Firebase,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Jasmine, Mocha, Cypress, Postman, RestAssured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