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over 11 years of experience in developing scalable applications. Proficient in C#, .NET, Vue.js, TypeScript, and Azure Cloud Services. Expertise in rapidly resolving complex technical issues and optimizing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Revamped the architecture of customer-facing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triaging and resolving high-priority backlog issues, improving ticket resolution speed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new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Cloud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deployments, ensuring high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performance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times by up to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migrating critical components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modernize the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enhancing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Autodesk Viewer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3D visualizations, ensuring seamless integration with other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adopted testing frameworks, facilitating shift-left testing practices across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checks, mentoring junior developers to uphold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solutions directly to clients, gathering feedback and iterating on features effectively.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Assigned as a senior developer, built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collaborating closely with front-end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project to a microservices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Service Bus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inter-service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frameworks, improving code reliability across team projects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CRUD operations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developed SQL data transformations to optimize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meetings, contributing to continuous improvement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RESTful APIs to provide real-time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profiling tools to analyze app performance, achieving a 20% reduction in load times.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implementational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from legacy platforms, ensuring a seamless transition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UI/UX improvements in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closely with customers to troubleshoot and resolve technical issues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testing teams on functional and system testing, ensuring quality control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application errors through diligent debugging and issue tracking.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Vue.js, React, WPF, Azure Service Bus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Cloud Services, Azure DevOps, CI/CD Pipelines, Netlify,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 Server,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3D Visualization</w:t>
      </w:r>
      <w:r>
        <w:rPr>
          <w:rFonts w:asciiTheme="minorHAnsi" w:hAnsiTheme="minorHAnsi" w:cstheme="majorHAnsi"/>
          <w:lang w:val="en-US"/>
        </w:rPr>
        <w:t xml:space="preserve">: Autodesk Viewer, BIM360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JMeter, Git, Swagger, Postman, Visual Studio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