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software development. Expert in TypeScript, React, and modern development practices; committed to delivering scalable and reliable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efforts across multiple teams, ensuring alignment with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scalable systems, prioritizing observability and building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enhancing their development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improvements in delivery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system architecture decisions, analyzing performance metrics to ensure reliability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innovate on product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integrate new technologies, improving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code reviews and design documents to foster collaboration and code quality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throughout the development lifecycle with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knowledge sharing among teams to elevate overall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assess and refine existing systems, driving opportunities for optimization.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experimentations with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initiatives, including creating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CI/CD pipeline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strategies for cloud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reliability and performance through test-driven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standards across the team and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communications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 to improve maintainability and scaling potential, focusing on modular designs.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solutions, prioritizing bug fixes and performance improvements in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infrastructure and implemented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debugging sessions to resolve complex issues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deliverables within timelines by using Agile methodologies and effective task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Prisma, Drizzle,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Vercel,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 Server,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n8n, Zapier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