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Engineer with over 11 years of software development experience, skilled in JavaScript, React, Node.js, AWS, and SQL databases. Proficient in developing scalable web applications and services, optimizing performance, and ensuring high quality through rigorous testing practices. Passionate about building robust systems that drive business outcomes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full-scale e-commerce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dynamic UI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for a financial application,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resulting in improved scalability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ensuring high availability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a logistics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real-time data access and improving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code coverage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code optimization and front-end improvements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architecture and review code, ensuring compliance with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lower latency and increased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technical documentation for front-end frameworks, back-end APIs, and deployment processes, improving team onboarding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agile methodologies,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code reviews and design discussions, contributing insights that shaped project direction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real-time tracking system for an inventory application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operational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interactive dashboards for visualizing analytics data, improving data accessibility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performance in a high-traffic web application, reducing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automate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release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SQL queries, resulting in a 40% improvement in database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stakeholders to gather requirements and translate them into technical specifications for new features,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and contributed to cycle planning to streamline project timelines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services for payment processing and user authentication, optimizing third-party service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for various clients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architecture for scalability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complete application lifecycle, from concept through deployment,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performance optimization and feature expansion.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ongoing support and new feature development for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engagement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monolithic applications to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containerization, improving system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optimized application performance metrics leading to a 20% reduction in system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Java,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Express.js, Angular,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