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 Stack Engineer with over 11 years of hands-on experience in diverse industries, specializing in Angular, Node.js, and cloud-based technologies. Proven track record in architecting scalable applications, database design, and delivering high-quality software solutions using Agile methodologies. Strong expertise in both front-end and back-end development, focusing on performance optimization, security, and delivering seamless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highly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engagement and improved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architecture decisions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maintainability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services for enhanced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caching strategies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 optimization, leading to a 20% increase in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deliver innovative features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application audits and security assessments, adhering to best practices in security to ensure data integrity and compliance with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delivery (CI/CD) to streamline development workflows and reduce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architecture, fostering a culture of technical excellence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unit and integration testing coverage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applications, which improved reliability and reduced the incidence of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and metrics to iterate on features, ensuring alignment with both business goals and user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monitoring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API performance and overall system health, allowing for proactive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robust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security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efficiently, enhancing user experience through rapid data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into full-stack applications, optimizing back-end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APIs and user interfaces in accordance with industry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Markdown.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build processes by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load time and improving the user experience across all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ensure the implementation of responsive designs and user-centric features,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best practices in coding standards to ensure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planning and retrospectives to improve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websites and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business process efficiency by automating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external RESTful services and web APIs for improved application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 stacks using a microservices architecture, which reduced operational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management, enabling efficient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software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leading to a 30% increase in project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troubleshooting production issues and conducting root cause analysis, focused on maintaining system uptime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SQL, HTML5, CSS3,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Node.js, Express.js, Django, Spring Boot,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Postman, Apache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