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developing scalable applications. Expertise in Node.js, React, and AWS. Proven ability to architect and enhance high-performance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features for the Reebelo marketplace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search capabilities and reducing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technical strategy to optimize application reliability and scalability in a high-growth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services, improving deployment speed and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global teams to define best practices for software development and deployment, emphasizing code quality and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automation of processes using serverless technologies, increasing efficiency for critical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innovative features, unlocking new efficiencies and improving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ensuring adherence to architectural principles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architecture,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the reliability of marketplace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iterate features rapidly, directly contributing to improving overall customer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at Perfect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impacting user engagement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increased loads, ensuring availability during peak transaction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craftsmanship and architecture best practices,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reducing overhead and increasing release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performance through rigorous monitoring and optimization techniques,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transition projects,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adherence to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improving the development lifecycle.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developer at Slash, focusing on feature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applications, ensuring system stability and performance through regular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application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 cases to improve code quality and reduce regression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new platforms, facilitating smoother transitions for existing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processes using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changes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Nest.js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Serverless,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OpenAI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