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Developer with over 11 years of experience in web and mobile application development. Proficient in React, TypeScript, and Node.js with a strong background in database management using Postgres. Passionate about creating scalable solutions that enhance user engagement in educational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and evolve full-stack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scalable systems in a high-availability environment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a culture of quality coding and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product and design teams to deliver user-centered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champion best practices in coding, testing, and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and reduce technical debt, increasing system stability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technical discussions with stakeholders, advocating for clear communication on trade-offs.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user authentication and subscription models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billing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high coding standards with thorough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project planning initiatives, driving alignment on technical decisions.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refactor existing codebases, enhancing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knowledge-sharing sessions to uplift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user interfaces that connect with children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20% faster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enable seamless payment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 efforts to modern JavaScript frameworks, enhancing development speed and flexibility.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provided troubleshooting support for critical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cloud environments, enhancing accessibility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project requirements and deliver optimized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feedback and promoting coding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within timelines while adhering to quality standards, improving client satisfaction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Next.js, React Native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Stripe, RevenueCat,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