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Developer with over 11 years of experience in designing, developing, and deploying robust web applications using React, Node.js, and associated technologies. Proficient in building scalable RESTful APIs, optimizing application performance, and implementing best practices in coding and testing. Strong background in both front-end and back-end development, with extensive hands-on experience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times by optimizing component rendering and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experience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understand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performance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enabling simplified deployment and scalability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CI/CD pipeline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maintaining consistent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JavaScript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improving application functionality and user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refactoring sessions, leading to a significant reduction in codebase complexity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participated in Agile ceremonies, including sprint planning and retrospective meetings, contributing to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closely with UX/UI designers to deliver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web functionalities, following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foster team collaboration and improve code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refining existing implementations, emphasizing modular architecture and component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process, ensuring robust testing and faster development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client meetings to gather feedback and enhance the project turnaround based on changes in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service monitoring and maintenance, ensuring high availability and quick resolution of issues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multiple branches and pull requests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to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based on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mechanisms and secured applications using OAuth and JWT, reinforcing data integrity and user privacy.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write and execute tests, ensuring high-quality deliverables throughout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daily stand-ups and sprint planning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core features leading to a 20% increase in user engagement within newly launched applications, showcasing strategic foresight.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Stack</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Bootstrap, Material-UI,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Stack</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Jira, AWS,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