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Developer with over 11 years of experience in building applications across diverse environments. Proficient in Python, JavaScript, React, FastAPI, and cloud infrastructure. Specializes in edge and cloud applications, delivering high-performance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for low-latency command and control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dashboards for real-time data visualization and operator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embedded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edge devices, optimizing performance and connectivity.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cloud infrastructure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system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and established best practices for cross-team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efforts between edge code, backend services, and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best practices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platform scope and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for edge and cloud applications to safeguard sensitive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cloud APIs and database schemas to facilitate knowledge sharing.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full stack development for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and backend API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system architecture for multi-environment applications across edge, web, and cloud.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and fostered team collaboration in agile sprints.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database schemas for improved application performance and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using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connecting frontend with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quality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dynamic and responsive UI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data streaming capabilities using message queues and event streaming.</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for existing applications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maintenance and performance enhancement of legacy systems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and participated in code reviews to ensure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of applications to cloud platforms, enhancing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support comprehensive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bugs by enhancing the testing protocols and code reviews.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FastAPI, Next.js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TimescaleDB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PyTest,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CI/CD, Agile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