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Developer with over 11 years of experience in designing, developing, and implementing web applications and tools utilizing modern technologies. Proficient in both back-end and front-end frameworks, with a strong focus on collaboration and performance optimization. Extensive knowledge in cloud integration, microservices architecture, and database management, showcasing commitment to delivering high-quality solutions that enhance user experience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secured them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reliable and secure data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microservices architecture, improving load times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implement responsive design principles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significantly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optimizing queries to enhance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end-to-end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and delivery of application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coding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elements with server-side logic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cross-functional teams for delivering full software development lifecycle (SDLC)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user-friendly and highly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gathering requirements and translating them into technical specifications for implementation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test cases and scenarios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software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layouts and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Responsive Web Design (RWD)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to enhance mobile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configuration and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S3, EC2, and RDS, ensuring high availability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Extended RESTful API functionalities and optimized performance with caching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Scrum meetings, improving team collaboration and project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security teams to ensure application vulnerabilities were identified and remediated effectively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Web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robust back-end processing and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enforce standards, improve code quality, and update project documentation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and enhanced existing integrations to provide additional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implemented stored procedures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optimized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database management and authentication in mobile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for team capacity building, contributing to improved project outcomes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ElasticSearch,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Jest,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