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over 11 years of experience in designing, developing, and maintaining scalable web applications. Highly skilled in leveraging cutting-edge technologies such as React, Node.js, Python, and both SQL and NoSQL databases to optimize performance and user experience. Proven ability to collaborate with cross-functional teams to deliver high-quality, user-centric applications, while adhering to best practices in coding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back-end functionality and improve data exchange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architecture, enhancing application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and implement dynamic user interfaces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NoSQL data storage, optimizing data retrieval times by establishing efficient querying methods.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code quality and mitigate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deploying and managing applications with a focus on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code reviews and branch management to maintain code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optimize application responsiveness and load times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contributing to sprint planning and retrospectives to enhance team 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performance issues, bolstering user experience through targeted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full-featured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interactivity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secure and efficient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retrieval, ensuring data consistency and performance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reducing integration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incorporate automated testing methodologies, improving release cycles and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enhancing resource utilization and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implementing advanced search capabilities, improving the data retrieval experience for end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Agile project management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project progress and task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applications as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Full Stack Developer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rich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Customized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back-end, streamlining content management and data management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team in migrating legacy systems to modern frameworks,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seamless transition.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database migrations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accessibility during the transition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performance monitoring tools to track application health and optimize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system reliability through scheduled testing routines, achieving a 30% decrease in reported bugs post-deployment.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C#,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