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Ryan Alford is a Senior Full Stack .NET Developer with over 11 years of experience in delivering high-quality software solutions, leveraging extensive expertise in modern technologies, frameworks, and libraries to drive innovation and efficiency. Proven track record of developing scalable applications, collaborating with cross-functional teams, and implementing best practices for code quality and performance. Committed to continuous learning and improvement, with a strong focus on meeting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responsiveness for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data access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build dynamic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cohesive and intuitive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of legacy systems to modern architectures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to enhance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application functionality and ensure high-quality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identified bottlenecks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response times and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 to enforce coding standards and share knowledge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code structuring and library management,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ceremonies, participating in sprint planning and retrospectives, and consistently delivering features within defined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and APIs for enhanced functionality, such as payment gateways and authentication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multiple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customer engagement and feature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insights on technology selection and application design that improved system performance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front-end development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designs across all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transform wireframes into interactive interfaces, enhancing user satisfaction and website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standards and best practices in application development, mitigating potential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rigorous testing phases,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and application testing to ensure feature quality before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robust application framework for customer web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database systems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optimal performance during the transition.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solutions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Web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interfacing with diverse front-end applications, achieving a unified application ecosystem.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translate them into technical specifications, ensuring alignment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repetitive tasks using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20% reduction in manual workload and increased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 team of developers in code optimization, improving loading times by 40% over previous implementations.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HTML5, CSS3,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Angular, React, ASP.NET MVC, Entity Framework Core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Jenkins, NUnit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 DevOps, AWS, Kubernetes, Microservices,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MongoDB, PostgreSQL, MySQL, Entity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