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Frontend Engineer with over 11 years of experience in developing feature-rich applications using modern JavaScript frameworks. Proficient in optimizing web applications for better performance and user experience, with strong expertise in React, Redux, and Node.js. Proven track record in leading projects, collaborating with cross-functional teams, and implementing testing strategies to ensure high code quality. Passionate about mentorship and knowledge sharing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reactivity.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code for better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component libraries following design systems to ensure consistency across applications, increasing developer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backend teams 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APIs seamlessly into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robust testing framework, achieving significant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daily stand-ups and sprint planning sessions to align goals with team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code reviews and providing constructive feedback to improve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performance by implementing lazy loading and code splitting, resulting in improved loading times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for efficient data fetching, enabling faster, more flexible queries by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optimizations, allowing for modular code architecture and reduced bundle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interactivity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custom-designed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test-driven development (TDD)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leading to increased code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design patterns to facilitate onboarding processes and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into applications, ensuring efficient data presentation with high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retrospectives to identify areas for improvement in development processes and fostered a productive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better data flow and state predictability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community by writing technical blog posts about modern JavaScript techniques and frontend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to support application features, ensuring efficient operation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Formik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form handling.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the development of team best practices focusing on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audits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improve web application performance.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projects on time, emphasizing communication and alignment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Next.js,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Gulp,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