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Frontend Engineer with over 11 years of experience in designing and developing scalable and high-performance web and mobile applications. Proven expertise in modern frameworks like React, Angular, and Vue.js coupled with extensive knowledge in UI/UX design principles. Adept at collaborating with cross-functional teams to enhance user experience, ensuring seamless integration between frontend and backend systems. Committed to adopting industry best practices and advancing technologies to improve performance. Skilled in utilizing testing libraries such as Jest and Cypress for robust application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user-centric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optimizing rendering techniques and managing state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cross-platform compatibility across desktops and mobile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design RESTful APIs, enabling multiple functionalities in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front-end libraries for future use, enhancing productivity and reducing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end-to-end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the application, resulting in decreased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components, achieving over 90% code coverage and increasing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adopting best practices and maintaining clean code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fetching and real-time capabilities,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application architecture to support scalability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deployment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frontend technologies and best practices,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and improved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applications to modern frameworks, improving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translate UI/UX designs into functional front-end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Modules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modular, maintainable stylesheets, improving team workflow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processes including unit, integration, and end-to-end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ensuring timely delivery of high-quality software solutions through effective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stakeholder meetings to gather project requirements, fostering open communication and alignment on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responsive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modern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visualization components, increasing data analytics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accessibility best practices to ensure applications are usable by individuals with disabilities, fostering inclusivity.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package dependencies and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process and enhancing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single-page applications (SPAs)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speed and interaction of the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architecture discussions to streamline development workflows, reduce redundancy, and promote code reusability, resulting in a 30% decrease in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CSS Modules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Jest, Cypress, Bootstrap,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Bitbucket,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ESLint,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