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11 years in software development, specializing in modern web technologies. Proficient in building responsive, dynamic web applications using frameworks such as React and Angular. Strong background in UI/UX principles, ensuring an optimal user experience. Proven track record in leading teams, conducting code reviews, and mentoring junior developers while actively enhancing application performance using webpack and other build tools. Skilled in implementing RESTful APIs and utilizing version control systems like Git for efficient workflow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optimized rendering and data 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preprocessors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cross-browser compatibility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consistent reduction in bugs and enhanced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architectures, resulting in a 30% improvement in load times and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efficient state management and lazy loading techniques, significantly reducing load times on critical user pathways.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seamless data exchange between client and server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participated in code reviews, fostering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automated deployments with CI/CD pipelines, enhancing team productivity and code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scheduling weekly sprints and retrospectives to align development efforts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JavaScript frameworks and best practices, enhancing team skills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asset management and optimize resource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 seamless user experience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Materialize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engagement across varying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directives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encapsulate and reuse code efficiently, leading to better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communication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reducing load times and improving performance by optimizing images and utilizing lazy loading techniques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participated in pair programming, resulting in a more cohesive codebase and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quality through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continuous feedback loop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containerized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between development and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content updates without full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layouts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and accessibility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ensuring seamless interaction with front-end technologies, and dynamic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planning and retrospectives as part of the Agile development process, leading to improved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20% increase in user engagement through UI optimization and performance enhancements in applications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Performance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developers for a major project transition, ensuring knowledge transfer, and smooth adaptation to new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and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Jest, Mocha,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MongoDB, PostgreSQL,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