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Frontend Engineer with over 11 years of extensive experience in developing, maintaining, and enhancing web applications. Proficient in leveraging the React framework, as well as modern frontend technologies such as HTML5, CSS3, JavaScript ES6, and TypeScript. Experienced in implementing effective unit and integration test automation and collaborating with agile teams to deliver high-quality user experiences. Proven ability to work independently and communicate technical concepts to both technical and non-technical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high-quality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user experience of web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and performant user interfaces in compliance with style guidelines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 ES6</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backend engineers to define and document internal and external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 business use cases.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thorough debugging and remediation of issues identified during development and QA testing, greatly improving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provided constructive feedback to enhance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effectively in a fast-paced agile environment, participating in scrum ceremonies and managing pull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stakeholders to deliver complex features in a timely manner, effectively bridging communication between technical and non-technical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and front-end libraries for future use, optimizing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secure web applications adhering to best practices and mitigating vulnerabilities such as XSS and CSRF.</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Git for version control, managing branches, and collaborating on features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the migration of several legacy applications to more modern frameworks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my role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improve application performance by optimizing image loading and reducing bundle sizes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 and requirements, ensuring stakeholder satisfaction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and maintainable code 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build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strategies that reduced bugs in production by increasing test coverage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under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contributing to continuous improvement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decision making involving architecture and design practices for new projects, leveraging industry best practices and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knowledge share sessions on frontend best practices that enhanced team capabilities with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Testing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small-scale web projects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 and smooth UI.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reusable components and templates to streamline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usage to manage version control effectively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writing fundamental integration tests using basic JavaScript test frameworks to improve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collaborative environment by regularly participating in code reviews and design discussions.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small web features that enhanced user interaction with approximately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25% increase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ES6, TypeScript,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ViTest,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Node.js,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Redux, Axios, Bootstrap,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Agile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Scrum, Kanban, Continuous Integration, Code Review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