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Developer with over 11 years of experience in building intuitive user interfaces and delivering high-quality web applications. Proven expertise in modern JavaScript frameworks and libraries, complemented by a strong foundation in frontend architecture and performance optimization. Skilled in collaborating with cross-functional teams to create scalable solutions that enhance user experience and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innovative solutions and intuitive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flow and application performance across various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and GraphQL APIs to provide dynamic data rendering and enhance application functionality for various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high-quality production releases by automating critical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collaborated on architecture discussions to implement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 libraries to streamline development processes and improve standardization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the efficiency of integration and debugging of service-related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service workers and caching strategies, leading to improved load times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of applications and APIs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contributed to daily stand-ups, retrospectives, and sprint planning to align with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frontend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code maintainability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runtime errors and improve developer efficiency across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applications to modern JavaScript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web tools and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asset loading and improve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components, enhancing visual aesthetics while ensuring responsive design principles were adhered to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real-time functionality, improving overall application interactivity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quality code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streamline REST API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management and application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client-side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UI development, ensuring mobile-first responsiveness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quality and reliability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multi-disciplinary teams to deliver web solutions,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optimization tasks, significantly improving application load times by up to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processes, reducing time to 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SASS/SCSS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NPM, Jest, ESLint,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and API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Performance Optimization, Service Workers,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Cypress, Mocha, Chai, React Testing Library,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Travis CI, Amazon Web Services (AWS),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