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Frontend Developer with over 11 years of experience in creating dynamic and responsive web applications. Proven expertise in modern JavaScript frameworks and tools such as React, Vue.js, and Angular, combined with a solid foundation in backend technologies, ensures seamless integration of client-side logic with server-side APIs. Adept at leveraging cutting-edge development practices, including automated testing with Jest and Cypress, while maintaining a keen focus on user experience and performance optimization. Seeking to bring my extensive knowledge in frontend technologies to a challenging role within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efficient frontend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web applications, improving load times by optimizing asset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powered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across desktop and mobile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into applications, ensuring smooth data flow and synchronization between client-side and server-side.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code-splitting and lazy loading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initial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state efficiently across complex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establishing a robust testing environment that decreased bugs by 25% before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version control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team collaboration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with peers to maintain code quality and adhere to industry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knowledge-sharing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scalability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workshops on effective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 design patterns, enhancing team capabilities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and participated in daily stand-ups, sprint planning, and retrospectives which enhanced team productivity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including authentication and real-time database solutions, improving app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modern JavaScript workflows, optimizing build processes and reducing bundle sizes.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reuse and reducing duplication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on applications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resolving bottlenecks for improved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design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frontend and backend integration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product quality through the creation and implementation of UI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multiple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fast and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solutions adhering to best practices in HTML5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accessibility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project repositories and ensuring effective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application issues and debugging JavaScript code, improving overall application stability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extensive documentation for projects and API usage, ensuring clarity and successful onboarding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guidelines to help them acclimate to the technology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jQuery,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Firebase,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