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Frontend Developer with over 11 years of rich experience in leading, designing, and implementing high-performance web applications using a diverse array of technologies, including React, Angular, and Node.js. Extensive experience in crafting reusable code and libraries to enhance the efficiency of applications, implementing robust testing processes, and ensuring optimal performance. Demonstrated expertise in collaborating with cross-functional teams to deliver seamless user experiences while adopting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complex,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conversion rates by optimizing UI/UX elements.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production bugs and boosting team confidence.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backend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efficiently, achieving reduced load times and improved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development, increasing system response efficiency and reducing API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new features and functionality, ensuring alignment across teams and facilitating smoother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advocating for best practices and improving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process, optimizing build workflows and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participating in daily stand-ups, sprint reviews, and retrospectives to ensure consistent delivery of high-quality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analyzing key metrics and implementing recommended changes to enhance speed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best practices and exploring new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dynamic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improving overall site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to extend application functionality,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website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and reduced load times through proper code splitting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stability and reliability during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enabling the creation of mobile-first applications and enhancing viewport adaptability.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implement UI/UX best practices, resulting in an uptick in user satisfaction ratings based on feedback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 planning, adapting to changing requirements and ensuring timely deliverables while maintaining high-quality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varying client needs and styles.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state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maintainability of application state across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efficiency of development cycles through reusable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agile development process through active participation in sprint retrospectives and user story discussions.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of user interfaces to ensure cross-browser compatibility and responsiveness, resulting in increased user retention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to enhance the community library, aiding in wider usage and sharing of good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Webpack, Babel, Git,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Lighthouse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Code, Docker, Jira, Postman, Grunt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