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Web Developer with over 11 years of experience in building interactive and responsive web applications leveraging a suite of advanced technologies. Skilled in WordPress, Elementor, HTML5, CSS3, JavaScript, and modern frameworks, delivering high-quality web solutions tailored to client requirements. Proven expertise in cross-browser compatibility, performance optimization, and user experience design to enhance engagement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and dynamic websites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Elementor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appealing page layouts, enhancing site aesthetics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custom themes and plugins that meet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converting prototypes into interactive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version control and collaboration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code repositories and resolving conflicts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cross-browser testing and validation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manual testing techniques to ensure compatibility and meet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techniques, reducing page load times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Minification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web analytics to iterate on features and improve website usability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methodologies to ensure efficient updates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web development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websites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CMS, ensuring responsive design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of various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website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visualization components, improving interactivity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development of responsive layouts, adhering to best practices in mobile-first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frontend code against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developers to create seamless data integration and frontend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executed comprehensive QA testing to identify and resolve bugs and enhance website performance and user journeys.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codebase and functionality to ensure clarity for onboarding and ongoing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client projects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custom built WordPress themes tailored to client needs, specializing in performance optimization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automation, enhancing efficiency in file management processes for web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support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team members to generate intuitive and appealing user interfaces in web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larger applications to maintain application performance and scalability and improved load efficiency by trails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jQuery,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WordPress, Elementor, Bootstrap,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Gulp, Visual Studio Code,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Mocha, Chai, Puppeteer,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RESTful APIs, GraphQL, Firebase,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CI/CD, AWS, Netlify, Vercel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