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Front-End Engineer with 11 years of experience in developing performant, scalable, and user-friendly web applications. Proficient in leveraging modern frameworks and libraries such as React, Angular, and Vue.js to deliver high-quality user interfaces. Adept at implementing robust testing frameworks including Jest and Cypress to ensure code quality. Proven expertise in collaborating with cross-functional teams and utilizing Agile methodologies to enhance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optimizing component rendering and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through thorough testing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data retrieval methods, resulting in improved application data flow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comprehensive unit and integration tests, achieving a 95% code coverage benchmark for critical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 requirements into functional web features, resulting in a more intuitive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to track application performance metrics and user interactions, leading to a 20% reduction in user-reported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frontend architecture by implementing modular component patterns and code splitting techniques, facilitating better organization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driving continuous improvement in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knowledge sharing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techniques to enhance loading times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 and image optimization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for analytics and tracking user interactions across the platform, ensuring data-driven decision 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capitalizing on directive-based architecture for enhanced modular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backend integration, facilitating efficient data operations and user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expedite development processes and maintain design consistency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and user feedback sessions to inform iterative design improvements, resulting in enhanced user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suite of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code quality and adherence to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improve accessibility compliance across all public web applications, ensuring inclusivity for all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stakeholders to align technical solutions with business objectives, achieving timely delivery of priority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and contributed to all phases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rich web interface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skillful user interfaces adhering to backend service architectures in collaboration with RESTful APIs, enhancing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collaborative features and ensuring stable code releases with proper branching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codebases to modern frameworks, significantly improving maintainability and performance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style guides and best practice documentation for front-end development, establishing consistency for future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 comprehensive suite of unit and integration tests, ultimately reducing bug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TypeScript, RESTful APIs, GraphQL,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Next.js,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MobX, Context API, React Query, Apollo Client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