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detail-oriented Senior Front-End Developer with over 11 years of extensive experience in building dynamic and responsive web applications. Proficient in using modern frameworks and tools, including React, Redux, TypeScript, and Next.js. Strong ability to collaborate with cross-functional teams and optimize application performance through effective code testing and review strategies.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user-facing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responsive web designs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Material-UI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accessibility and navigation.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translate design prototypes into functional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applying best practices in code splitting and lazy loading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Next.js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code review processes, ensuring maintainability and adherence to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RESTful APIs and GraphQL endpoints to facilitate dynamic content rendering in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Agile/Scrum methodologies, contributing to sprint planning and backlog grooming sessions.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Wrote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Enzyme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robust test coverage on critical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ensuring seamless collaboration and code management across development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website performance by implementing Redux caching strategies and using memoization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Continually researched and applied new technologies and frameworks to enhance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state management and reusability.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a component library for internal use, significantly reducing development time for new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backend developers to integrate APIs for seamless data handling with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code quality through thorough unit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Jasmine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end-to-end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Protractor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front-end performance with efficient bundling and code splitting techniques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workshops to educate team members on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performance optimization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design reviews and provided technical feedback to enhance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modular code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pathways and performance metrics through efficient DOM manipulation and event handling.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designers to enhance UI/UX based on customer feedback and usability testing.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AJAX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faster content loading and better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documentation and provided training materials for internal teams to facilitate smooth knowledge transfer.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deployment processes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containerization, improving consistency across development, staging, and production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SCSS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Redux, Next.js, Bootstrap, Material-UI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Webpack, Babel, Gulp, npm, Yarn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Enzyme, React Testing Library, Mocha, Chai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GitHub, Bitbucket, GitLab, Mercurial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