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Front-End Developer with over 11 years of experience in creating responsive, user-centric web applications. Proficient in leveraging a diverse tech stack to build innovative solutions, with expertise in JavaScript, React, Angular, and Node.js. Strong background in delivering high-quality products, conducting testing for performance optimization, and collaborating effectively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dynamic rendering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preprocessors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 and maintainable styling, significantly improving page load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visually appealing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application load time by optimizing rendering paths and asset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integration, creating RESTful APIs to connect front-end applications with databases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maintainability, achieving a 30% reduction in bugs during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code reviews and repository management, fostering a culture of collaboration and shared ownership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bundling JavaScript applications, which improved the speed of application startup by caching and optimizing dependencies.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navigation, improving user engagement by streamlining access to key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 to ensure timely delivery of project milestones and maintain transparency through regular stand-ups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improved code quality and faster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reusability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complex state management, improving application performance and reducing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teams to integrate APIs, optimizing data handling and presentation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each component's functionality and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Material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rapidly prototype UI components, enhancing the speed of UI development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JSDoc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future developers in understanding component structures and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and ensuring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features to meet WCAG standards, enhancing the usability of applications for users with disabilities.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DOM manipulation and event handling, enhancing user interactions across sites.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designs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grid and flexbox strategies, improving mobile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optimizing web performance through image and asset compression techniques, contributing to a 25% increase in loading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marketing teams to integrate promotional features,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Mailchimp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newsletter subscriptions.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IDE for development, streamlining workflow with extensions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Debugger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through configuration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frequency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Docker, CI/CD,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Photoshop, Sketch, Postman,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