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11 years of experience in designing, implementing, and optimizing web applications leveraging Angular, TypeScript, and associated frameworks. Proven track record in collaborating within agile teams to deliver high-functioning applications, employing best practices in CI/CD and version control systems such as Git. Expertise in building user-friendly interfaces optimized for performance and scalability while maintaining robust documentation and following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NgRx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handling and scalability across multiple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UI components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 improving development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techniques, including lazy loading and change detection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Karma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100%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dynamic data rendering, resulting in faster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designs into high-quality code,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code quality through pull requests and code reviews within a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fostering a collaborative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of application components and processes, streamlining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and integrated third-party services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maintainable and scalable stylesheets,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asset optimization, reducing loading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maintained coding standards to improve code quality and project deliverability.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debugging and troubleshooting processes using browser developer tools to optimize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and user feedback sessions to refine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updates for internal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participating in daily stand-ups and sprint reviews, enhancing project transparency and progress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responsive web designs that improved user engagement across various devices and screen sizes.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website analytics tools, enabling data-driven decisions based on user behavior although revenue was down in previous quarters.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modern frameworks, improving client satisfaction and system maintainability, spearheading efforts in migrating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which involved a timeline reduction of 15%.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RxJS, NgRx,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Jasmine, Karma, Protractor,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 Webpack, npm,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 GraphQL, JSON, AJAX, Responsive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