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proficient Senior Software Engineer with over 11 years of experience in developing robust software solutions using a comprehensive tech stack including Java, Spring Boot, Node.js, React, and AWS. Demonstrated ability to collaborate in agile environments, design scalable applications, and implement testing frameworks ensuring quality and performance. Passionate about leveraging cutting-edge technologies to drive innovation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enterprise applications,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a 30% reduction in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deployment times and increased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by ensuring consistent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enabling decoupled services and enhancing maintainability and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best practices and coding standards for maintainable and scalable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optimizing applications by reducing over-fetching of data based on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to enhance architecture decisions impacting overall product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responsiveness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resources including EC2 and S3, ensuring compliance with security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and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 optimization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optimized queries for faster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attending daily stand-ups and sprint planning meetings, contributing to team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to safeguard user data and comply with relevant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delivery on time, resulting in a satisfied client, measurable by a 95% client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