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Engineer with over 11 years of extensive experience in software development, specifically in Java, Spring Boot, and related technologies. Proven track record of delivering high-quality software solutions in dynamic environments. Experienced in systems architecture and implementation of scalable applications while enhancing existing code for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that helped junior developers enhance their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architectures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critical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troubleshooting of applications to meet SLA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reducing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in software development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experiences through innovative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architectures, providing additional functionality while expanding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modern design principles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optimal user experiences through agile methodologies and proactive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CI/CD processes, enhancing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microservices, significantly improving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multi-threading capabilities in applications, improving system efficiency across various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define project requirements and design customized solutions tailored to their business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facilitating seamless interaction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application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on cloud environments, resulting in a 25% reduction in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Kotlin,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Vue.js, Spring Framework,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