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Enthusiastic and highly skilled Senior Engineer with over 11 years of experience in software development, specializing in backend and frontend technologies. Proficient in leveraging frameworks, tools, and programming languages to drive innovations and enhance user experiences. Adept at mentoring junior developers while delivering full lifecycle project execution, including design, development, testing, and deployment of web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the successful migration of legacy systems to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interaction between clients and servers, improving response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 management and retrieval, ensuring data integrity and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Scrum teams, conducting sprint planning and code reviews while applying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task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enhancing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code quality through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significant reduction of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payment gateways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Stripe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PayPal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e-commerce platforms, streamlining payment processes for 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for applications, significantly reducing load times and resource usage.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 team environment that promotes knowledge sharing and skills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client meetings to gather requirements and present project updates, ensuring alignment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user interactions and enhancing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 migration projects from outdated databases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transition and minimal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dynamic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across various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cross-functional collaborations to identify system vulnerabilities and implement security measures,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OWASP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guidelines.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enhancing application responsiveness and increasing database efficiency by utilizing indexing and caching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retrieval strategies in applications, reducing data queries overloading.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comprehensive documentation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Markdown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development processes and API usage.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extensive bug fixing and feature enhancements on existing applications built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contributed to shared code repositories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collaboration and adherence to coding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training sessions on new technologies to enhance team skill sets,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integration into existing projects.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UX/UI designers to translate designs into functional applications, increasing user satisfaction and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scenarios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higher test coverage and faster release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reduced overall project delivery timelines by 15% through improved development practices and better resource allocation.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SQL, JavaScript, TypeScript, C#, Ruby, PHP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HTML5, CSS3, React, Vue.js, Bootstrap, jQuery, Angular, Sass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Spring Boot, Django, Ruby on Rails, ASP.NET, Express.js, Flask,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Maven, Gradle, JIRA, VS Code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