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designing and implementing high-quality software solutions. Proficient in a wide range of technologies including Java, Spring Boot, and RESTful APIs. Adept at leveraging microservices architecture for scalable applications, with strong capabilities in software testing and quality assurance. Skilled in cloud technologies, CI/CD practices, and Agile methodologies, driving team success through technical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resulting in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RESTful APIs for seamless integration with third-party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testing, fostering a collaborative and learning-rich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that improved overall code quality and established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and leveraging new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ensuring reliability and performance benchmarks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leading sprint planning and retrospectives to enhance team efficiency and deliver product milestones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improving the deployment process and scaling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backend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enhancing system capabilities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gathering to final deployment, applying Agile development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tests and optimization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resulting in a 15%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across multiple development branches.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development standards, enhancing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ensuring the deployment environment was consistent and reliable across development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at Slash, focusing 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application data and performing CRUD operations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responsive design principles to enhance user interface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stability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and brainstorming sessions that led to the implementation of innovative solutions, resulting in project completion ahead of schedule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