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highly skilled software engineer with over 11 years of experience in designing, developing, and deploying robust applications using a wide range of technologies. Proficient in Java, Spring Boot, Kotlin, with a strong focus on delivering quality software through effective testing and development practices. Adept at utilizing Docker, Kubernetes, and various CI/CD pipelines to enhance productivity and streamline deployment. Highly experienced in cloud solutions, particularly with AWS and GCP, with a passion for building scalable and maintainable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teams to integrate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crafted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 by automating integrations and testing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DevOps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provisioning, increasing deployment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migrations from monolithic architectures to microservices,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Lambda, S3, and EC2, optimizing performance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Agile methodologies and software development lifecycle,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systems,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to ensure reliable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management and improving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engaging in full-stack development to enrich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models and handled complex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performance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quality through comprehensive testing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development teams, participating in sprint planning and retrospectives to improve team effectiveness and delivery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RESTful APIs and service integrations,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and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in front-end frameworks, enhancing application responsiveness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database load and improving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UI performance by focusing on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microservice architecture, ensuring modular and maintainable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cloud infrastructure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EC2 for hosting applications and S3 for secure data storage, impacting scalability positively.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introduced new software practices such as CI/CD and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collaboration and code quality, included documentation of procedures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processing capabilities within the applications and improving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software releases and documentation thorough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40% faster delivery rate for products through improved task tracking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