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and innovative engineer with over 11 years of experience specializing in software design, development, and implementation using modern technologies such as Java, Spring, AWS, and React. Proven record in leading projects across various industries, optimizing performance, and enhancing user experiences. Strong expertise in applying Agile methodologies and utilizing cutting-edge tools to deliver high-quality solutions effectively. Seeking to leverage my extensive technical expertise to drive project success at Wild Alaskan Company.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CI/CD pipelines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frontend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 components, significantly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integration, and functional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facilitating sprint planning and stand-ups.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with third-party applications, enhancing system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access, ensuring data protection during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database interactions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optimizing performance with efficient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architecture discussions, focusing on design patterns and best practices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skill development and technical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evolution of the internal CRM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adoption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storage solutions, enhancing data retrieval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increasing coverage and reducing deployment risks.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refine application requirements,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streamlining the development process and improving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enhance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architecture and workflows, providing clarity for future enhancements and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staff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promote effective software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responsive designs that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schema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CLI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positively impacting time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during application deployment phases, ensuring successful launches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data exchange across systems, enhancing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25% through code refactoring and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Git, Jenkins,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Serverless,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