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implementing, and optimizing complex software solutions. Proficient in full software development lifecycle, including system architecture, and backend and frontend technologies. Adept in collaboration with cross-functional teams and stakeholders to deliver high-quality software solutions. Demonstrated ability in CI/CD processes, automated testing, and using data to drive product improvements. Excels in leveraging cutting-edge technologies to solve business challenges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application functionalities, enhancing service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 and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optimize data handling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rates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team members, leading to streamlined development processes and easier code 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enhance team skill set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meetups with stakeholders to gather feedback and iterate on product features using user-centric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handling of production issues and system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web application security through implementation of best practices in code review and deployment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resulting in increased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lifecycle of product development from requirements gathering to deployment, focusing on agile methodologies and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of web applications and reducing turnaround time for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ensure seamless and responsive design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versioning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communication and collaboration on code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technologies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e-commerce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improving transaction success rates and reducing user friction in the purchase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multi-platform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UI components as part of the front-end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web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with a focus on software best practices, ensuring maintainability and robustness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services and APIs, enhancing application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to foster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existing application functionality by implementing RESTful web services, streamlining interactions with backend services and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Elasticsearch,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Mockito, Jest, Mocha, Chai,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