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deploying high-performance applications. Proficient in utilizing modern frameworks and technologies to create scalable, maintainable, and robust solutions. Passionate about agile development and continuous improvement in code quality and testing methodologies. Proven ability to lead projects and mentor junior developers, ensuring best practices in software engineering are applied consistently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customer-facing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client data retrieval processes, improving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from legacy systems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server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workflow and code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reliability of deliverables and decreasing bug counts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an environment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leading to improved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reducing infrastructure costs by 20% with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proactive monitoring to ensure high availability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providing robust UI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codebase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leading to a 25% faster page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features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development team in transitioning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system modularity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adherence to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continuously seeking improvements in team processes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for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management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user interface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production deployment, ensuring high-quality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DevOps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streamlining the deployment process and enhancing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fetching, significantly reducing data transfer volumes and improving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enforced coding standards and documentation procedures, ensuring maintainable and scalable codebases for future development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application performance issues, particularly in database interactions, by conducting extensive profiling and optimization analyses, achieving a 15% improvement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Agile/Scrum, Microservices, Continuous Integration/Continuous Deployment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