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experienced Senior Engineer with over 11 years of specialized experience in software development. Proven track record in designing and implementing scalable applications using technologies such as Java, Spring Boot, Microservices, and GraphQL. Strong demand for delivering high-quality code through effective testing, CI/CD practices, and cloud environments such as AWS and Azure. Adept at collaborating with cross-functional teams to drive projects to successful completion in fast-paced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performance at Kellton.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integration and deployment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development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RESTful APIs integrated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querying and manipulation.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extensive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backend services by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functions, resulting in reduced server loads and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methodologies to ensure adaptive planning and iterative delivery focused on client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front-end teams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define API contracts and enhance UI/UX experiences.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application orchestration, achieving seamless deployment and scaling of services across cloud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mentoring junior developers, fostering a culture of best practices and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monitoring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track system performance and gain insights into application health.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as primary databases for data storage and retrieval in various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the development of a multi-tenant SaaS application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tenant isolation and data security at Perfect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payment gateways, providing seamless transactions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Stripe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Braintree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APIs.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functionalities for a real-time bidding system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Socket.io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instant notifications for users.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 APIs for mobile applications, receiving positive feedback on performance and user experience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automated testing strategies improving deployment confidence and reducing bug rates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an Agile setting, engaging in sprint planning, retrospectives, and continuous feedback methodologies.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data models and architecture for the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Entity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data access patterns.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architectural reviews and provided recommendations to improve system scalability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responsive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while at Slash, focusing on mobile-friendly design.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Incorporated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UI components and improve user interactivity for various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internal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scripts for automated processes, benefiting team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basic SQL queries to extract data reports for analysis, providing actionable insights based on data trends.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collaborative projects, ensuring efficient code management across various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documentation and user guides for applications, streamlining onboarding practices. Reduced onboarding time by 20%.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Django, Angular,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Maven, Gradle,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 DynamoDB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Terraform, Ansible, CircleCI, Heroku</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