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building scalable web applications and robust backend systems. Proficient in developing high-quality software using technologies such as Java, Spring Boot, React, and Docker. Strong background in software testing methodologies and implementing CI/CD pipelines. Adept at collaborating within agile teams to ensure timely delivery of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proactive response to system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deploying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software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data access layer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mentoring junior developers on best practices in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APIs to extend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optimized SQL queries for improved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in an Agile environment to refine product features and deliver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enhancing application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align project development with overall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ensure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secure and efficient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to implement a complete build and deployment strategy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streamlined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load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scalability during peak usage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the migration of legacy codebases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response time by 15% through asynchronous programming and multithreading.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Kotlin,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Ruby on Rails, Hibernate,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MariaDB,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CircleCI,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TestNG, Cypress, Jest,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