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 and implementing scalable solutions using a variety of modern technologies. Proficient in Java, Spring Boot, React, and cloud services like AWS. Experience in both frontend and backend development with a strong focus on delivering high-quality software through rigorous testing and code reviews. Adept in working in agile environments and leading teams towards successful project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interacted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data retrieval efficiency by designing optimized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engagement by delivering a seamless and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resulting in improved deployment speed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on critical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improving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create intuitive interfaces and improve user experience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sketches 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pair programming sessions, enhancing collective code ownership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software architecture, thereby fostering a strong engineering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architecture discussions, ensuring optimal design patterns and technology choices are adhered to.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troubleshot issues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multiple product features, resulting in improved application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interactive,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dynamic content.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no-SQL storage solutions, enhancing data flexibility within the project.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access, optimizing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post-alpha release, ensuring all endpoints worked as expected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contributing to sprint planning and retrospectives, fostering a collaborative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efficiencies in data processing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smooth and efficient data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maintenance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continued reliability during transitional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designs that accommodated varied user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transactions and optimized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design and development of a comprehensive reporting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POI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user authentication across multiple projects, enhancing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build process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and deployment cycles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a comprehensive testing framework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all new features met quality standards.  Increased testing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