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field, proficient in end-to-end software development, system architecture, and performance optimization. Proven expertise in leveraging modern programming languages and frameworks, including Java, Spring, Node.js, and React for building scalable applications. Strong background in cloud services and methodologies including AWS and Microservices. Excellent understanding of software testing methodologies,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 of enterprise-level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various applications, improving modularity and facilitating easier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stable and reliable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quality control and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reducing deployment time and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assessments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front-end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steering projects from conception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capabilities between systems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resulting in a 30%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migration of legacy systems to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management and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development workflows and ensuring environment consistency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enhance application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styling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processes, focusing on performance metrics and feedback loops to drive software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best practices for coding and architecture within the team, promoting a culture of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debugging sessions,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*Xdebug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error tracking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appealing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participated in sprint planning, stand-ups, and retrospectives to enhance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over 95% coverage in unit tests for various modules developed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greater reliability and fewer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