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web and mobile application frameworks. Proficient in leveraging cutting-edge technologies to drive improvements in software design and development. Demonstrated expertise in Java, Spring, Node.js, and React. Proven track record of leading teams and implementing effective testing strategies for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efficient data access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in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performance enhancements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streamlining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within applications,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performance oversight.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retrospectives, enabling better visibility into project status and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by implementing OAuth2 and JWT authentication protocols in consumer-facing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data-driven web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updates in existing systems, enhancing application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federated data access, resulting in more flexible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performance pre-launch.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backups and migration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availability on-demand.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sessions to define architecture for high-availability systems, ensuring alignment with organizational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to ensure seamless integration points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implemented CI/CD pipelines leading to a faster and more reliable software release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enterprise environments, focusing on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and non-relational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cater to various application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methodology in daily workflows,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for staff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technologies, resulting in a better understanding and adoption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over 15 successful software projects that enhanced operational efficiency by at least 20% through technology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