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diverse experience in software development, focusing on delivering high-quality applications. Proven expertise in Java, Spring Framework, RESTful APIs, and microservices architecture. Skilled in collaborating with cross-functional teams to achieve project goals. Robust experience with testing methodologies, ensuring software reliability and performance through automated and manual testing. Passionate about coding best practices, code reviews, and continuous improvement processes to enhance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enabling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through unit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develop, and release complex features, employing Agile methodologies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providing constructive feedback to team members, fostering a culture of high standards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and storage processes through efficient querying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code integrity and facilitating collaborative development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debugging, utilizing profiling tools to identify bottlenecks and optimize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reducing downtime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solutions and project updates to stakeholders, effectively communicating the technical details and impact on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scalable solutions to meet client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dynamic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create user-centric applications, employing user feedback and research to drive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database interactions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accelerating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from monolithic applications to microservices architecture, improving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development standards and technologies,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planning and retrospectives, contributing insights for continuous improvement in team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experience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with internal systems to expand capability and improve data exchange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frontend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dynamic and responsive designs for client-facing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practices to streamline deployment processes and reduce time to market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database optimization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last-minute improvements that resulted in lower latency in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recognition for developing a critical application feature that increased customer satisfaction scores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gRPC,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