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skilled Senior Software Engineer with over 11 years of experience in software design and development, specializing in delivering high-quality, maintainable code in fast-paced, agile environments. Proficient in a wide range of technologies and frameworks, including Node.js, React, and GraphQL, with a proven track record of collaborating effectively with cross-functional teams to drive successful project outcomes. Experienced in establishing best practices for code quality, API design, and documentation to enhance scalability and maintain technical excellence within the engineering team.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several features for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scalability for Toku's product offerings.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and sales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methodology to deliver impactful features that address client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and uphold best coding practices through regular code reviews and establishing a coding standards document.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 deployment processes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unit and integration tests, promoting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documentation procedures for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 for better collaboration and onboarding of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Identify areas for improvement in existing codebases and facilitate refactoring sessions, enhancing code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such as sprint planning, retrospectives, and daily stand-ups to foster team transparency and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to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projects, improving type safety and reducing runtime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providing guidance on best practices in code quality and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to maintain high-quality standards, contributing to an increase in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microservices that leverage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and reduce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user-centric features and increase overall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queries for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Lead initiatives in establishing CI/CD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faster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Context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clear data flow and management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practices and contributed to continuous improvement in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experiences for various client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SQL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data effectively and implement complex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large-scale data migration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processes, increasing data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APIs, enhancing application functionalities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(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 for efficient source code management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codebases and improved performance metrics through refactoring efforts and implementation of modern frameworks, resulting in a 40% increase in app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C#, SQL,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Flask, Spring, Angular,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Firebase, Cassandra,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Jest, Mocha, GraphQL, REST APIs, Webpack, Babel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Bitbucket, GitLab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CircleCI, Travis CI, AWS,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