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developing scalable web applications and RESTful services using Java, Spring, and Angular. Proven track record of leading engineering teams in an Agile environment, implementing CI/CD practices, and utilizing cloud technologies to enhance application performance. Adept at optimizing code, enhancing application security, and ensuring robust testing processes to meet customer demands. Passionate about delivering innovative software solutions that drive business results and improve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implementation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and integrated them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frontends to improve user experience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automating build, test,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engineers in adopting Agile methodologies, increasing team productivity and ensuring timely delivery of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best practices for software development and security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testing and API verification.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codebases to improve system performance, utilizing profiling tools and improving response times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facilitating knowledge sharing on best coding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cloud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system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rigorous testing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eliminate bugs pre-deployment.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to enhance system scalability and maintainability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to increase speed and efficiency for database calls in high 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performance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interfaces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usability and interactivity of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allowing seamless deployment across multiple environments and reducing conflicts.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Agile methodologies, actively participating in sprint planning and retrospective meetings to improve team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integrations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and improving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on-call rotations to maintain system availability and addressed critical issues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test coverage and application reliability, which helped reduce the bug rate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cloud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substantial cost reductions and improved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dynamic desktop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feature-rich functionality and user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database schema design and normalization for relational databases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query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modern web technologies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cross-functional teams to deliver high-quality software solutions following Agile standards, enhancing project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full stack applications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gather data and present it cleanly on the front end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system security protocols by implementing data encryption and secure API design principles, successfully reducing vulnerabilities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React, Node.js, Express, Django,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Maven, Git, Postman,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 Cassandra,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Jest, JUnit 5, Postman,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