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11 years of experience in designing, developing, and deploying scalable software solutions. Proficient in a wide range of technologies including Java, Spring, React, and AWS. Strong background in building high-performance applications incorporating modern frameworks and libraries, with a passion for adopting new technologies and best practices to enhance productivity and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maintainability in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across various devices and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a cloud-native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serverless applications, enhancing application scalability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behavioral testing, ensuring high code quality and reliability of the software produced.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for coding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lifecycle,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backlog management and sprint planning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facilitating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effectively, focusing on user-centered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relational and NoSQL databases,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efficient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expose business functionality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 schemas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API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a monolithic application to a microservices-based architecture,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web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web applications, improving QA testing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project planning and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progress and ensure delivery timelines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and data protection measures in line with compliance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designing, developing, and maintaining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lifecycle, carrying out requirements analysis, system design, and implementation using an Agile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real-time bidding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bid processing speed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features and ensure streamlined data flow across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resulting in a significant improvement in application load times during high traffic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team-based projects adopting best software development practices, contributing a key feature that improved user engagement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Docker,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