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expertise in designing, implementing, and testing scalable software solutions. Proficient in cloud technologies, software architecture, and development frameworks, with a strong focus on delivering maintainable code and comprehensive testing strategies. Adept at collaborating with cross-functional teams to drive technical innovation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a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integrating real-time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 and reducing server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exceeding 90%.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DevOps teams to automate deployment processes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 significant margin.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software best practices and onboarding processes, fostering a collaborative and growth-oriented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for cloud-native application development, ensuring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 mechanisms for application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Apply Agile methodologies for project management, improving sprint delivery timelines through effective team facilitation and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code reviews sessions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improving codebase quality and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infrastructure provisioning and application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performance and security through the implementation of best coding practices and regular security assessments.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support business goals, streamlining operational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microservices architecture to ensure scalability and maintainability of the application stack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optimizations in database queries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 plans for various components of the application,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product features, ensuring customer needs were met effectively through iterative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integrity and quality by regularly conducting code reviews and implementing necessary revisions.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development, creating responsive and user-friendly interfaces that improved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provide dynamic content, enhancing the overall functionality and user experience of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company’s e-commerce application that improved online sales by enhancing user pathways.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restructuring data models to better serve application logic and improve data retrieval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designers to implement UI/UX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websites were both functional and appealing to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debugging practices extensively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increasing application reliability and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performance benchmarking routines for web applications, identifying bottlenecks and optimizing critical paths.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that resulted in a 20% increase in application load speed, greatly improving customer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JUnit 5,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